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DFE0B" w14:textId="1D494D41" w:rsidR="003615DA" w:rsidRPr="00EF2B63" w:rsidRDefault="000932B3" w:rsidP="00EF2B63">
      <w:pPr>
        <w:pStyle w:val="Default"/>
        <w:jc w:val="center"/>
      </w:pPr>
      <w:r>
        <w:t>July 12</w:t>
      </w:r>
      <w:r w:rsidR="00AE76DC" w:rsidRPr="00EF2B63">
        <w:t>, 2019</w:t>
      </w:r>
    </w:p>
    <w:p w14:paraId="43D7D472" w14:textId="77777777" w:rsidR="003615DA" w:rsidRPr="00EF2B63" w:rsidRDefault="003615DA" w:rsidP="003615DA">
      <w:pPr>
        <w:pStyle w:val="Default"/>
      </w:pPr>
    </w:p>
    <w:p w14:paraId="14C03AE1" w14:textId="619AD65E" w:rsidR="003615DA" w:rsidRPr="00EF2B63" w:rsidRDefault="003615DA" w:rsidP="003615DA">
      <w:pPr>
        <w:pStyle w:val="Default"/>
      </w:pPr>
    </w:p>
    <w:p w14:paraId="2D9F9844" w14:textId="77777777" w:rsidR="003615DA" w:rsidRPr="00EF2B63" w:rsidRDefault="003615DA" w:rsidP="003615DA">
      <w:pPr>
        <w:pStyle w:val="gmail-msonospacing"/>
        <w:shd w:val="clear" w:color="auto" w:fill="FFFFFF"/>
        <w:spacing w:before="0" w:beforeAutospacing="0" w:after="0" w:afterAutospacing="0"/>
      </w:pPr>
    </w:p>
    <w:p w14:paraId="5EA129F7" w14:textId="63016948" w:rsidR="003615DA" w:rsidRPr="00EF2B63" w:rsidRDefault="000932B3" w:rsidP="003615DA">
      <w:pPr>
        <w:pStyle w:val="gmail-msonospacing"/>
        <w:shd w:val="clear" w:color="auto" w:fill="FFFFFF"/>
        <w:spacing w:before="0" w:beforeAutospacing="0" w:after="0" w:afterAutospacing="0"/>
        <w:rPr>
          <w:color w:val="222222"/>
        </w:rPr>
      </w:pPr>
      <w:r>
        <w:t>Dear Senator</w:t>
      </w:r>
      <w:r w:rsidR="003615DA" w:rsidRPr="00EF2B63">
        <w:t>:</w:t>
      </w:r>
    </w:p>
    <w:p w14:paraId="696F2AD9" w14:textId="23BC0140" w:rsidR="008B35FD" w:rsidRPr="00EF2B63" w:rsidRDefault="003615DA" w:rsidP="00EF2B6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EF2B63">
        <w:rPr>
          <w:rFonts w:ascii="Times New Roman" w:hAnsi="Times New Roman" w:cs="Times New Roman"/>
          <w:color w:val="222222"/>
          <w:sz w:val="24"/>
          <w:szCs w:val="24"/>
        </w:rPr>
        <w:t>On behalf of the AFL-CIO, I urge you to oppo</w:t>
      </w:r>
      <w:r w:rsidR="003E2E60" w:rsidRPr="00EF2B63">
        <w:rPr>
          <w:rFonts w:ascii="Times New Roman" w:hAnsi="Times New Roman" w:cs="Times New Roman"/>
          <w:color w:val="222222"/>
          <w:sz w:val="24"/>
          <w:szCs w:val="24"/>
        </w:rPr>
        <w:t>se the nomination</w:t>
      </w:r>
      <w:r w:rsidR="00AE76DC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of</w:t>
      </w:r>
      <w:r w:rsidR="003F00BD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Western District of Pennsylvania Judge</w:t>
      </w:r>
      <w:r w:rsidR="00AE76DC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B35FD" w:rsidRPr="00EF2B63">
        <w:rPr>
          <w:rFonts w:ascii="Times New Roman" w:hAnsi="Times New Roman" w:cs="Times New Roman"/>
          <w:color w:val="222222"/>
          <w:sz w:val="24"/>
          <w:szCs w:val="24"/>
        </w:rPr>
        <w:t>Pet</w:t>
      </w:r>
      <w:r w:rsidR="003E2E60" w:rsidRPr="00EF2B63">
        <w:rPr>
          <w:rFonts w:ascii="Times New Roman" w:hAnsi="Times New Roman" w:cs="Times New Roman"/>
          <w:color w:val="222222"/>
          <w:sz w:val="24"/>
          <w:szCs w:val="24"/>
        </w:rPr>
        <w:t>er Phipps</w:t>
      </w:r>
      <w:r w:rsidR="003F00BD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E2E60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to the Third Circuit Court of Appeals. </w:t>
      </w:r>
      <w:r w:rsidR="008B35FD" w:rsidRPr="00EF2B63">
        <w:rPr>
          <w:rFonts w:ascii="Times New Roman" w:hAnsi="Times New Roman" w:cs="Times New Roman"/>
          <w:color w:val="222222"/>
          <w:sz w:val="24"/>
          <w:szCs w:val="24"/>
        </w:rPr>
        <w:t>We have both procedural and substantiv</w:t>
      </w:r>
      <w:r w:rsidR="00A26E6C" w:rsidRPr="00EF2B63">
        <w:rPr>
          <w:rFonts w:ascii="Times New Roman" w:hAnsi="Times New Roman" w:cs="Times New Roman"/>
          <w:color w:val="222222"/>
          <w:sz w:val="24"/>
          <w:szCs w:val="24"/>
        </w:rPr>
        <w:t>e concerns about this nomination.</w:t>
      </w:r>
    </w:p>
    <w:p w14:paraId="3CEAA578" w14:textId="3F6059E4" w:rsidR="00536545" w:rsidRPr="00EF2B63" w:rsidRDefault="00351680" w:rsidP="00EF2B6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Senator Casey </w:t>
      </w:r>
      <w:r w:rsidR="00112249"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strongly </w:t>
      </w: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opposes the elevation of Judge Phipps to the Third Circuit. </w:t>
      </w:r>
      <w:r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Historically, t</w:t>
      </w:r>
      <w:r w:rsidR="00A26E6C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his lack of support from a home-state Senator would have prohibited committee consideration of </w:t>
      </w:r>
      <w:r w:rsidRPr="00EF2B63">
        <w:rPr>
          <w:rFonts w:ascii="Times New Roman" w:hAnsi="Times New Roman" w:cs="Times New Roman"/>
          <w:color w:val="222222"/>
          <w:sz w:val="24"/>
          <w:szCs w:val="24"/>
        </w:rPr>
        <w:t>the</w:t>
      </w:r>
      <w:r w:rsidR="00A26E6C" w:rsidRPr="00EF2B63">
        <w:rPr>
          <w:rFonts w:ascii="Times New Roman" w:hAnsi="Times New Roman" w:cs="Times New Roman"/>
          <w:color w:val="222222"/>
          <w:sz w:val="24"/>
          <w:szCs w:val="24"/>
        </w:rPr>
        <w:t xml:space="preserve"> nomination</w:t>
      </w:r>
      <w:r w:rsidR="00A26E6C" w:rsidRPr="00EF2B63">
        <w:rPr>
          <w:rFonts w:ascii="Times New Roman" w:hAnsi="Times New Roman" w:cs="Times New Roman"/>
          <w:sz w:val="24"/>
          <w:szCs w:val="24"/>
        </w:rPr>
        <w:t xml:space="preserve">, much less a </w:t>
      </w:r>
      <w:r w:rsidRPr="00EF2B63">
        <w:rPr>
          <w:rFonts w:ascii="Times New Roman" w:hAnsi="Times New Roman" w:cs="Times New Roman"/>
          <w:sz w:val="24"/>
          <w:szCs w:val="24"/>
        </w:rPr>
        <w:t xml:space="preserve">confirmation </w:t>
      </w:r>
      <w:r w:rsidR="00A26E6C" w:rsidRPr="00EF2B63">
        <w:rPr>
          <w:rFonts w:ascii="Times New Roman" w:hAnsi="Times New Roman" w:cs="Times New Roman"/>
          <w:sz w:val="24"/>
          <w:szCs w:val="24"/>
        </w:rPr>
        <w:t>vote.</w:t>
      </w:r>
      <w:r w:rsidR="00281D8E"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F2B63">
        <w:rPr>
          <w:rFonts w:ascii="Times New Roman" w:hAnsi="Times New Roman" w:cs="Times New Roman"/>
          <w:sz w:val="24"/>
          <w:szCs w:val="24"/>
        </w:rPr>
        <w:t xml:space="preserve">Senator Casey </w:t>
      </w:r>
      <w:r w:rsidR="00EF2B63">
        <w:rPr>
          <w:rFonts w:ascii="Times New Roman" w:hAnsi="Times New Roman" w:cs="Times New Roman"/>
          <w:sz w:val="24"/>
          <w:szCs w:val="24"/>
        </w:rPr>
        <w:t>has said</w:t>
      </w:r>
      <w:r w:rsidRPr="00EF2B63">
        <w:rPr>
          <w:rFonts w:ascii="Times New Roman" w:hAnsi="Times New Roman" w:cs="Times New Roman"/>
          <w:sz w:val="24"/>
          <w:szCs w:val="24"/>
        </w:rPr>
        <w:t xml:space="preserve"> </w:t>
      </w: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>he ha</w:t>
      </w:r>
      <w:r w:rsidR="00112249"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"significant concerns about Judge Phipps' judicial and constitutional philosophy" and d</w:t>
      </w:r>
      <w:r w:rsidR="00112249"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>oes</w:t>
      </w: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 believe the nominee had enough experience to be a circuit court judge.</w:t>
      </w:r>
      <w:r w:rsidR="00536545"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9DF04DC" w14:textId="24A49E7D" w:rsidR="00536545" w:rsidRPr="00EF2B63" w:rsidRDefault="00112249" w:rsidP="00EF2B6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During the last two years of the Obama Administration, t</w:t>
      </w:r>
      <w:r w:rsidR="00536545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he Republican chair of the Senate Judiciary Committee did not grant a hearing or vote to a single judicial nominee unless they had support from both home-state senators</w:t>
      </w:r>
      <w:r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.</w:t>
      </w:r>
      <w:r w:rsidR="00536545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 xml:space="preserve"> </w:t>
      </w:r>
      <w:r w:rsidR="00214859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 xml:space="preserve"> </w:t>
      </w:r>
      <w:r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Now, h</w:t>
      </w:r>
      <w:r w:rsidR="00536545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 xml:space="preserve">owever, the Republican committee chairs have </w:t>
      </w:r>
      <w:r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abandoned any pretense for collegiality—</w:t>
      </w:r>
      <w:r w:rsidR="00536545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 xml:space="preserve"> </w:t>
      </w:r>
      <w:r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 xml:space="preserve">Judge </w:t>
      </w:r>
      <w:r w:rsidR="00536545" w:rsidRPr="00EF2B63">
        <w:rPr>
          <w:rFonts w:ascii="Times New Roman" w:hAnsi="Times New Roman" w:cs="Times New Roman"/>
          <w:color w:val="181616"/>
          <w:sz w:val="24"/>
          <w:szCs w:val="24"/>
          <w:shd w:val="clear" w:color="auto" w:fill="FFFFFF"/>
        </w:rPr>
        <w:t>Phipps will be the fourteenth circuit court nominee to receive consideration and a vote without such support.  </w:t>
      </w:r>
    </w:p>
    <w:p w14:paraId="13444529" w14:textId="393173D1" w:rsidR="003615DA" w:rsidRPr="00EF2B63" w:rsidRDefault="00536545" w:rsidP="00EF2B6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>We agree with Senator Casey</w:t>
      </w:r>
      <w:r w:rsidRPr="00EF2B63">
        <w:rPr>
          <w:rFonts w:ascii="Times New Roman" w:hAnsi="Times New Roman" w:cs="Times New Roman"/>
          <w:sz w:val="24"/>
          <w:szCs w:val="24"/>
        </w:rPr>
        <w:t xml:space="preserve"> that the "degradation of the blue slip process </w:t>
      </w:r>
      <w:r w:rsidRPr="00EF2B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a loss not just for the Senate, but also for the Americans served by our federal courts." </w:t>
      </w:r>
      <w:r w:rsidRPr="00EF2B63">
        <w:rPr>
          <w:rFonts w:ascii="Times New Roman" w:hAnsi="Times New Roman" w:cs="Times New Roman"/>
          <w:sz w:val="24"/>
          <w:szCs w:val="24"/>
        </w:rPr>
        <w:t xml:space="preserve"> </w:t>
      </w:r>
      <w:r w:rsidR="003615DA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>The AFL-CIO urges you to op</w:t>
      </w:r>
      <w:r w:rsidR="008B35FD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>pose the</w:t>
      </w:r>
      <w:r w:rsidR="0065247D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 xml:space="preserve"> nomination </w:t>
      </w:r>
      <w:r w:rsidR="008B35FD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 xml:space="preserve">of Mr. Phipps </w:t>
      </w:r>
      <w:r w:rsidR="0065247D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>to the Third</w:t>
      </w:r>
      <w:r w:rsidR="003615DA"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 xml:space="preserve"> Circuit Court of Appeals.</w:t>
      </w:r>
    </w:p>
    <w:p w14:paraId="3D1DF908" w14:textId="77777777" w:rsidR="003615DA" w:rsidRPr="00EF2B63" w:rsidRDefault="003615DA" w:rsidP="003615DA">
      <w:pPr>
        <w:pStyle w:val="NoSpacing"/>
        <w:ind w:left="3600" w:firstLine="720"/>
        <w:rPr>
          <w:rFonts w:ascii="Times New Roman" w:eastAsia="Times New Roman" w:hAnsi="Times New Roman" w:cs="Times New Roman"/>
          <w:color w:val="251F14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>Sincerely,</w:t>
      </w:r>
    </w:p>
    <w:p w14:paraId="41E77828" w14:textId="77777777" w:rsidR="003615DA" w:rsidRPr="00EF2B63" w:rsidRDefault="003615DA" w:rsidP="003615DA">
      <w:pPr>
        <w:pStyle w:val="NoSpacing"/>
        <w:ind w:left="3600" w:firstLine="720"/>
        <w:rPr>
          <w:rFonts w:ascii="Times New Roman" w:eastAsia="Times New Roman" w:hAnsi="Times New Roman" w:cs="Times New Roman"/>
          <w:color w:val="251F14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noProof/>
          <w:color w:val="251F14"/>
          <w:sz w:val="24"/>
          <w:szCs w:val="24"/>
        </w:rPr>
        <w:drawing>
          <wp:inline distT="0" distB="0" distL="0" distR="0" wp14:anchorId="3B54E261" wp14:editId="50038FB6">
            <wp:extent cx="1288418" cy="657225"/>
            <wp:effectExtent l="0" t="0" r="6985" b="0"/>
            <wp:docPr id="4" name="Picture 4" descr="G:\Bill's smal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ll's small signa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14" cy="6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5E9C" w14:textId="77777777" w:rsidR="003615DA" w:rsidRPr="00EF2B63" w:rsidRDefault="003615DA" w:rsidP="003615DA">
      <w:pPr>
        <w:pStyle w:val="NoSpacing"/>
        <w:ind w:left="3600" w:firstLine="720"/>
        <w:rPr>
          <w:rFonts w:ascii="Times New Roman" w:eastAsia="Times New Roman" w:hAnsi="Times New Roman" w:cs="Times New Roman"/>
          <w:color w:val="251F14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>William Samuel, Director</w:t>
      </w:r>
    </w:p>
    <w:p w14:paraId="64AF7CD5" w14:textId="77777777" w:rsidR="00A70DC2" w:rsidRPr="00EF2B63" w:rsidRDefault="003615DA" w:rsidP="003615DA">
      <w:pPr>
        <w:tabs>
          <w:tab w:val="left" w:pos="0"/>
        </w:tabs>
        <w:rPr>
          <w:rFonts w:ascii="Montserrat" w:hAnsi="Montserrat"/>
          <w:sz w:val="24"/>
          <w:szCs w:val="24"/>
        </w:rPr>
      </w:pP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</w: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</w:r>
      <w:bookmarkStart w:id="0" w:name="_GoBack"/>
      <w:bookmarkEnd w:id="0"/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</w: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</w: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</w:r>
      <w:r w:rsidRPr="00EF2B63">
        <w:rPr>
          <w:rFonts w:ascii="Times New Roman" w:eastAsia="Times New Roman" w:hAnsi="Times New Roman" w:cs="Times New Roman"/>
          <w:color w:val="251F14"/>
          <w:sz w:val="24"/>
          <w:szCs w:val="24"/>
        </w:rPr>
        <w:tab/>
        <w:t>Government Affairs Department</w:t>
      </w:r>
    </w:p>
    <w:sectPr w:rsidR="00A70DC2" w:rsidRPr="00EF2B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BB07" w14:textId="77777777" w:rsidR="00D96116" w:rsidRDefault="00D96116" w:rsidP="00C46D01">
      <w:pPr>
        <w:spacing w:after="0" w:line="240" w:lineRule="auto"/>
      </w:pPr>
      <w:r>
        <w:separator/>
      </w:r>
    </w:p>
  </w:endnote>
  <w:endnote w:type="continuationSeparator" w:id="0">
    <w:p w14:paraId="27B18200" w14:textId="77777777" w:rsidR="00D96116" w:rsidRDefault="00D96116" w:rsidP="00C4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Aleo">
    <w:altName w:val="Calibri Light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C058" w14:textId="77777777" w:rsidR="00C46D01" w:rsidRDefault="00C46D01">
    <w:pPr>
      <w:pStyle w:val="Footer"/>
    </w:pPr>
    <w:r>
      <w:rPr>
        <w:noProof/>
      </w:rPr>
      <w:drawing>
        <wp:inline distT="0" distB="0" distL="0" distR="0" wp14:anchorId="69B23544" wp14:editId="74B26983">
          <wp:extent cx="5944235" cy="9753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BB3A" w14:textId="77777777" w:rsidR="00D96116" w:rsidRDefault="00D96116" w:rsidP="00C46D01">
      <w:pPr>
        <w:spacing w:after="0" w:line="240" w:lineRule="auto"/>
      </w:pPr>
      <w:r>
        <w:separator/>
      </w:r>
    </w:p>
  </w:footnote>
  <w:footnote w:type="continuationSeparator" w:id="0">
    <w:p w14:paraId="52EF0D91" w14:textId="77777777" w:rsidR="00D96116" w:rsidRDefault="00D96116" w:rsidP="00C4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EC84" w14:textId="77777777" w:rsidR="00C46D01" w:rsidRDefault="00C46D01" w:rsidP="00C46D01">
    <w:pPr>
      <w:pStyle w:val="Header"/>
      <w:jc w:val="center"/>
    </w:pPr>
    <w:r>
      <w:rPr>
        <w:noProof/>
      </w:rPr>
      <w:drawing>
        <wp:inline distT="0" distB="0" distL="0" distR="0" wp14:anchorId="54623E76" wp14:editId="58031EF7">
          <wp:extent cx="3892808" cy="7904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l-cio-Logo-on white-notag-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78" b="16314"/>
                  <a:stretch/>
                </pic:blipFill>
                <pic:spPr bwMode="auto">
                  <a:xfrm>
                    <a:off x="0" y="0"/>
                    <a:ext cx="3892808" cy="790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9060B6" w14:textId="088B9303" w:rsidR="0036454E" w:rsidRPr="00AE604F" w:rsidRDefault="00CE024A" w:rsidP="00CE024A">
    <w:pPr>
      <w:pStyle w:val="Header"/>
      <w:ind w:firstLine="2880"/>
      <w:rPr>
        <w:rFonts w:ascii="Aleo" w:hAnsi="Aleo"/>
        <w:color w:val="F4633A"/>
        <w:sz w:val="36"/>
        <w:szCs w:val="36"/>
      </w:rPr>
    </w:pPr>
    <w:r>
      <w:rPr>
        <w:rFonts w:ascii="Aleo" w:hAnsi="Aleo"/>
        <w:noProof/>
        <w:color w:val="F4633A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C7CB5E" wp14:editId="2DD17C43">
              <wp:simplePos x="0" y="0"/>
              <wp:positionH relativeFrom="column">
                <wp:posOffset>4245519</wp:posOffset>
              </wp:positionH>
              <wp:positionV relativeFrom="paragraph">
                <wp:posOffset>146685</wp:posOffset>
              </wp:positionV>
              <wp:extent cx="506095" cy="0"/>
              <wp:effectExtent l="0" t="0" r="2730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60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1ECB2" id="Straight Connector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pt,11.55pt" to="374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" strokecolor="#a5a5a5 [3206]" strokeweight=".5pt">
              <v:stroke joinstyle="miter"/>
            </v:line>
          </w:pict>
        </mc:Fallback>
      </mc:AlternateContent>
    </w:r>
    <w:r>
      <w:rPr>
        <w:rFonts w:ascii="Aleo" w:hAnsi="Aleo"/>
        <w:noProof/>
        <w:color w:val="F4633A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8E922" wp14:editId="7D34B289">
              <wp:simplePos x="0" y="0"/>
              <wp:positionH relativeFrom="column">
                <wp:posOffset>1133475</wp:posOffset>
              </wp:positionH>
              <wp:positionV relativeFrom="paragraph">
                <wp:posOffset>146685</wp:posOffset>
              </wp:positionV>
              <wp:extent cx="5429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2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CE42C5" id="Straight Connector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1.55pt" to="13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" strokecolor="#a5a5a5 [3206]" strokeweight=".5pt">
              <v:stroke joinstyle="miter"/>
            </v:line>
          </w:pict>
        </mc:Fallback>
      </mc:AlternateContent>
    </w:r>
    <w:r w:rsidR="009C249F">
      <w:rPr>
        <w:rFonts w:ascii="Aleo" w:hAnsi="Aleo"/>
        <w:color w:val="F4633A"/>
        <w:sz w:val="36"/>
        <w:szCs w:val="36"/>
      </w:rPr>
      <w:t xml:space="preserve">    </w:t>
    </w:r>
    <w:r>
      <w:rPr>
        <w:rFonts w:ascii="Aleo" w:hAnsi="Aleo"/>
        <w:color w:val="F4633A"/>
        <w:sz w:val="36"/>
        <w:szCs w:val="36"/>
      </w:rPr>
      <w:t>LEGISLATIVE ALERT</w:t>
    </w:r>
  </w:p>
  <w:p w14:paraId="4ADB2160" w14:textId="77777777" w:rsidR="00C46D01" w:rsidRPr="00C46D01" w:rsidRDefault="00C46D01" w:rsidP="0036454E">
    <w:pPr>
      <w:pStyle w:val="Header"/>
      <w:jc w:val="center"/>
      <w:rPr>
        <w:rFonts w:ascii="Aleo" w:hAnsi="Aleo"/>
        <w:color w:val="F4633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C18"/>
    <w:multiLevelType w:val="multilevel"/>
    <w:tmpl w:val="D8A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DA"/>
    <w:rsid w:val="00076338"/>
    <w:rsid w:val="000932B3"/>
    <w:rsid w:val="000B1327"/>
    <w:rsid w:val="00112249"/>
    <w:rsid w:val="001A6FD3"/>
    <w:rsid w:val="00214859"/>
    <w:rsid w:val="00221BBF"/>
    <w:rsid w:val="00281D8E"/>
    <w:rsid w:val="002833E6"/>
    <w:rsid w:val="003315ED"/>
    <w:rsid w:val="00351680"/>
    <w:rsid w:val="003615DA"/>
    <w:rsid w:val="0036454E"/>
    <w:rsid w:val="003E2E60"/>
    <w:rsid w:val="003F00BD"/>
    <w:rsid w:val="004C5A36"/>
    <w:rsid w:val="00536545"/>
    <w:rsid w:val="005D6E83"/>
    <w:rsid w:val="0065247D"/>
    <w:rsid w:val="006C6556"/>
    <w:rsid w:val="006D60AB"/>
    <w:rsid w:val="006E39D7"/>
    <w:rsid w:val="0075418D"/>
    <w:rsid w:val="0082767E"/>
    <w:rsid w:val="008627AA"/>
    <w:rsid w:val="008B35FD"/>
    <w:rsid w:val="00932614"/>
    <w:rsid w:val="00957E14"/>
    <w:rsid w:val="00965979"/>
    <w:rsid w:val="009B79AC"/>
    <w:rsid w:val="009C249F"/>
    <w:rsid w:val="00A26E6C"/>
    <w:rsid w:val="00A70DC2"/>
    <w:rsid w:val="00AE604F"/>
    <w:rsid w:val="00AE6E9D"/>
    <w:rsid w:val="00AE76DC"/>
    <w:rsid w:val="00AF1724"/>
    <w:rsid w:val="00B02FDA"/>
    <w:rsid w:val="00B64736"/>
    <w:rsid w:val="00C06506"/>
    <w:rsid w:val="00C46D01"/>
    <w:rsid w:val="00CB39F9"/>
    <w:rsid w:val="00CE024A"/>
    <w:rsid w:val="00D96116"/>
    <w:rsid w:val="00E25CD1"/>
    <w:rsid w:val="00EF2B63"/>
    <w:rsid w:val="00F225DA"/>
    <w:rsid w:val="00F9467E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F06C"/>
  <w15:chartTrackingRefBased/>
  <w15:docId w15:val="{43CD807E-C052-46BC-8EAA-5C483CD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01"/>
  </w:style>
  <w:style w:type="paragraph" w:styleId="Footer">
    <w:name w:val="footer"/>
    <w:basedOn w:val="Normal"/>
    <w:link w:val="FooterChar"/>
    <w:uiPriority w:val="99"/>
    <w:unhideWhenUsed/>
    <w:rsid w:val="00C4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01"/>
  </w:style>
  <w:style w:type="paragraph" w:styleId="NoSpacing">
    <w:name w:val="No Spacing"/>
    <w:uiPriority w:val="1"/>
    <w:qFormat/>
    <w:rsid w:val="003615DA"/>
    <w:pPr>
      <w:spacing w:after="0" w:line="240" w:lineRule="auto"/>
    </w:pPr>
  </w:style>
  <w:style w:type="paragraph" w:customStyle="1" w:styleId="gmail-msonospacing">
    <w:name w:val="gmail-msonospacing"/>
    <w:basedOn w:val="Normal"/>
    <w:rsid w:val="0036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1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skerv\Desktop\LegAlert%20Pag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LegAlert Page1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AFL-CIO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2019-06-27T15:09:00Z</cp:lastPrinted>
  <dcterms:created xsi:type="dcterms:W3CDTF">2019-07-15T14:44:00Z</dcterms:created>
  <dcterms:modified xsi:type="dcterms:W3CDTF">2019-07-15T14:44:00Z</dcterms:modified>
</cp:coreProperties>
</file>